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303131">
        <w:rPr>
          <w:rFonts w:ascii="黑体" w:eastAsia="黑体" w:hAnsi="黑体" w:cs="黑体" w:hint="eastAsia"/>
        </w:rPr>
        <w:t>4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E90598" w:rsidRDefault="00303131" w:rsidP="002C34B5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木家具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2E650F" w:rsidRPr="002E650F" w:rsidRDefault="002E650F" w:rsidP="002E650F">
      <w:pPr>
        <w:spacing w:line="680" w:lineRule="exact"/>
        <w:ind w:firstLineChars="200" w:firstLine="640"/>
        <w:rPr>
          <w:rFonts w:ascii="仿宋_GB2312" w:eastAsia="仿宋_GB2312" w:hAnsi="仿宋" w:cs="仿宋_GB2312" w:hint="eastAsia"/>
        </w:rPr>
      </w:pPr>
      <w:r w:rsidRPr="002E650F">
        <w:rPr>
          <w:rFonts w:ascii="仿宋_GB2312" w:eastAsia="仿宋_GB2312" w:hAnsi="仿宋" w:cs="仿宋_GB2312" w:hint="eastAsia"/>
        </w:rPr>
        <w:t>此次样品在西安、宝鸡、咸阳、渭南等地区的生产及流通领域中抽取，共抽查生产及流通领域的标称生产企业58家，抽取样品60批次，经检验，合格样品56批次，样品合格率为93.33%。4批次样品不符合本次监督抽查标准要求，涉及甲醛释放量、木工要求、推拉构件强度项目不合格。</w:t>
      </w:r>
    </w:p>
    <w:p w:rsidR="00B44516" w:rsidRPr="009170F0" w:rsidRDefault="00B44516" w:rsidP="009170F0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9170F0" w:rsidRPr="009170F0">
        <w:rPr>
          <w:rFonts w:ascii="仿宋_GB2312" w:eastAsia="仿宋_GB2312" w:hAnsi="仿宋" w:cs="仿宋_GB2312" w:hint="eastAsia"/>
          <w:color w:val="000000"/>
          <w:kern w:val="0"/>
        </w:rPr>
        <w:t>GB/T 3324-2017</w:t>
      </w:r>
      <w:r w:rsidR="009170F0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9170F0" w:rsidRPr="009170F0">
        <w:rPr>
          <w:rFonts w:ascii="仿宋_GB2312" w:eastAsia="仿宋_GB2312" w:hAnsi="仿宋" w:cs="仿宋_GB2312" w:hint="eastAsia"/>
          <w:color w:val="000000"/>
          <w:kern w:val="0"/>
        </w:rPr>
        <w:t>GB 18584-2001</w:t>
      </w:r>
      <w:r w:rsidR="009170F0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9170F0" w:rsidRPr="009170F0">
        <w:rPr>
          <w:rFonts w:ascii="仿宋_GB2312" w:eastAsia="仿宋_GB2312" w:hAnsi="仿宋" w:cs="仿宋_GB2312" w:hint="eastAsia"/>
          <w:color w:val="000000"/>
          <w:kern w:val="0"/>
        </w:rPr>
        <w:t>QB/T 2530-2011</w:t>
      </w:r>
      <w:r w:rsidR="009170F0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9170F0" w:rsidRPr="009170F0">
        <w:rPr>
          <w:rFonts w:ascii="仿宋_GB2312" w:eastAsia="仿宋_GB2312" w:hAnsi="仿宋" w:cs="仿宋_GB2312" w:hint="eastAsia"/>
          <w:color w:val="000000"/>
          <w:kern w:val="0"/>
        </w:rPr>
        <w:t>QB/T 1951.1－2010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9170F0">
        <w:rPr>
          <w:rFonts w:ascii="仿宋_GB2312" w:eastAsia="仿宋_GB2312" w:hAnsi="宋体" w:cs="仿宋_GB2312" w:hint="eastAsia"/>
        </w:rPr>
        <w:t>木家具</w:t>
      </w:r>
      <w:r>
        <w:rPr>
          <w:rFonts w:ascii="仿宋_GB2312" w:eastAsia="仿宋_GB2312" w:hAnsi="宋体" w:cs="仿宋_GB2312" w:hint="eastAsia"/>
        </w:rPr>
        <w:t>的</w:t>
      </w:r>
      <w:r w:rsidR="009170F0" w:rsidRPr="009170F0">
        <w:rPr>
          <w:rFonts w:ascii="仿宋_GB2312" w:eastAsia="仿宋_GB2312" w:hAnsi="宋体" w:cs="仿宋_GB2312" w:hint="eastAsia"/>
        </w:rPr>
        <w:t>木工要求</w:t>
      </w:r>
      <w:r w:rsidR="009170F0">
        <w:rPr>
          <w:rFonts w:ascii="仿宋_GB2312" w:eastAsia="仿宋_GB2312" w:hAnsi="宋体" w:cs="仿宋_GB2312" w:hint="eastAsia"/>
        </w:rPr>
        <w:t>、</w:t>
      </w:r>
      <w:r w:rsidR="009170F0" w:rsidRPr="009170F0">
        <w:rPr>
          <w:rFonts w:ascii="仿宋_GB2312" w:eastAsia="仿宋_GB2312" w:hAnsi="宋体" w:cs="仿宋_GB2312" w:hint="eastAsia"/>
        </w:rPr>
        <w:t>表面理化性能（漆膜）</w:t>
      </w:r>
      <w:r w:rsidR="009170F0">
        <w:rPr>
          <w:rFonts w:ascii="仿宋_GB2312" w:eastAsia="仿宋_GB2312" w:hAnsi="宋体" w:cs="仿宋_GB2312" w:hint="eastAsia"/>
        </w:rPr>
        <w:t>、</w:t>
      </w:r>
      <w:r w:rsidR="009170F0" w:rsidRPr="009170F0">
        <w:rPr>
          <w:rFonts w:ascii="仿宋_GB2312" w:eastAsia="仿宋_GB2312" w:hAnsi="宋体" w:cs="仿宋_GB2312" w:hint="eastAsia"/>
        </w:rPr>
        <w:t>表面理化性能（软硬质覆面）</w:t>
      </w:r>
      <w:r w:rsidR="009170F0">
        <w:rPr>
          <w:rFonts w:ascii="仿宋_GB2312" w:eastAsia="仿宋_GB2312" w:hAnsi="宋体" w:cs="仿宋_GB2312" w:hint="eastAsia"/>
        </w:rPr>
        <w:t>、</w:t>
      </w:r>
      <w:r w:rsidR="009170F0" w:rsidRPr="009170F0">
        <w:rPr>
          <w:rFonts w:ascii="仿宋_GB2312" w:eastAsia="仿宋_GB2312" w:hAnsi="宋体" w:cs="仿宋_GB2312" w:hint="eastAsia"/>
        </w:rPr>
        <w:t>力学性能（柜类）</w:t>
      </w:r>
      <w:r w:rsidR="009170F0">
        <w:rPr>
          <w:rFonts w:ascii="仿宋_GB2312" w:eastAsia="仿宋_GB2312" w:hAnsi="宋体" w:cs="仿宋_GB2312" w:hint="eastAsia"/>
        </w:rPr>
        <w:t>、</w:t>
      </w:r>
      <w:r w:rsidR="009170F0" w:rsidRPr="009170F0">
        <w:rPr>
          <w:rFonts w:ascii="仿宋_GB2312" w:eastAsia="仿宋_GB2312" w:hAnsi="宋体" w:cs="仿宋_GB2312" w:hint="eastAsia"/>
        </w:rPr>
        <w:t>力学性能（桌类）</w:t>
      </w:r>
      <w:r w:rsidR="009170F0">
        <w:rPr>
          <w:rFonts w:ascii="仿宋_GB2312" w:eastAsia="仿宋_GB2312" w:hAnsi="宋体" w:cs="仿宋_GB2312" w:hint="eastAsia"/>
        </w:rPr>
        <w:t>、</w:t>
      </w:r>
      <w:r w:rsidR="009170F0" w:rsidRPr="009170F0">
        <w:rPr>
          <w:rFonts w:ascii="仿宋_GB2312" w:eastAsia="仿宋_GB2312" w:hAnsi="宋体" w:cs="仿宋_GB2312" w:hint="eastAsia"/>
        </w:rPr>
        <w:t>力学性能（椅凳类）</w:t>
      </w:r>
      <w:r w:rsidR="009170F0">
        <w:rPr>
          <w:rFonts w:ascii="仿宋_GB2312" w:eastAsia="仿宋_GB2312" w:hAnsi="宋体" w:cs="仿宋_GB2312" w:hint="eastAsia"/>
        </w:rPr>
        <w:t>、</w:t>
      </w:r>
      <w:r w:rsidR="009170F0" w:rsidRPr="009170F0">
        <w:rPr>
          <w:rFonts w:ascii="仿宋_GB2312" w:eastAsia="仿宋_GB2312" w:hAnsi="宋体" w:cs="仿宋_GB2312" w:hint="eastAsia"/>
        </w:rPr>
        <w:t>力学性能（单层床类）</w:t>
      </w:r>
      <w:r w:rsidR="009170F0">
        <w:rPr>
          <w:rFonts w:ascii="仿宋_GB2312" w:eastAsia="仿宋_GB2312" w:hAnsi="宋体" w:cs="仿宋_GB2312" w:hint="eastAsia"/>
        </w:rPr>
        <w:t>、</w:t>
      </w:r>
      <w:r w:rsidR="009170F0" w:rsidRPr="009170F0">
        <w:rPr>
          <w:rFonts w:ascii="仿宋_GB2312" w:eastAsia="仿宋_GB2312" w:hAnsi="宋体" w:cs="仿宋_GB2312" w:hint="eastAsia"/>
        </w:rPr>
        <w:t>安全性要求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1809"/>
        <w:gridCol w:w="2128"/>
        <w:gridCol w:w="2033"/>
        <w:gridCol w:w="1480"/>
        <w:gridCol w:w="1231"/>
        <w:gridCol w:w="2060"/>
        <w:gridCol w:w="1767"/>
      </w:tblGrid>
      <w:tr w:rsidR="00B44516" w:rsidRPr="007D4B26" w:rsidTr="00777436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ED1D3C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木家具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C41B69">
        <w:trPr>
          <w:trHeight w:val="60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C41B69" w:rsidRPr="007D4B26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西安新润泽家具有限公司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西安新润泽家具有限公司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沣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润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XRZ2019XBDX-03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7D4B26" w:rsidTr="00C41B69">
        <w:trPr>
          <w:trHeight w:val="855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行李柜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陕西国伟家具有限责任公司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陕西国伟家具有限责任公司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国伟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GW2019-42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7D4B26" w:rsidTr="00C41B69">
        <w:trPr>
          <w:trHeight w:val="855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办公桌副柜</w:t>
            </w:r>
            <w:proofErr w:type="gram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陕西富丽华家具有限公司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陕西富丽华家具有限公司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富丽华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7D4B26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圆几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2018.5.1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陕西澳迪森家具有限公司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陕西澳迪森家具有限公司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澳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迪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森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7D4B26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臻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品印象家具店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佛山市南海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阳家具有限公司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臻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品印象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西安国鑫富安居建材家居装饰有限公司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市卡信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叶家工匠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C-02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57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2018.11.22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陕西万盛家具有限公司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陕西万盛家具有限公司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万盛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57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2018.8.28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陕西南洋迪克家具制造有限公司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陕西南洋迪克家具制造有限公司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南洋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迪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克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HJZ02201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57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2018.5.18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西安市长安区旭日家具厂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西安市长安区旭日家具厂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旭日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CTG-55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215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2019.1.14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陕西香山红叶家具有限公司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陕西香山红叶家具有限公司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香山红叶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X2109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西安鑫叶家具有限公司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西安鑫叶家具有限公司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东方木韵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DF2011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陕西迪美家具制造有限公司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陕西迪美家具制造有限公司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木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世界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HT2106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2018.12.20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西安市长安区科派家具厂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西安市长安区科派家具厂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派克兄弟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牡丹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2018.12.20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陕西博强家具有限公司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陕西博强家具有限公司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博强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CTG-001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855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茶几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西安秦港木业工程有限公司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西安秦港木业工程有限公司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秦港木业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855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2018.12.16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陕西东洋红光家具制造有限公司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陕西东洋红光家具制造有限公司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东洋红光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B003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西安凯瑞达家具有限公司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西安凯瑞达家具有限公司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瑞达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西安市雁塔区日进家具经营部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全友家私有限公司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全友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801503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182701090092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西安市雁塔区林森家具经销部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深圳市仁豪家具发展有限公司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D.N.Y 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迪诺雅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BG-5305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西安第六空间家居有限公司（家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仕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伯专卖店）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兄弟木业（海阳）有限公司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JASPER  HOME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JH323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855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2018.5.1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西安和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佰家居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贸易有限公司高新分公司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安美西石贸易（浙江）有限公司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HARBOR HOUSE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111513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855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2018.11.1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西安市高新区大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明宫阅江南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家私家具店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深圳市正杨家具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檀尊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6B003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西安市高新区大明宫通晟家具经销部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东莞市洋臣家具有限公司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A家家具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B032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2018.6.7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西安市高新区大明宫澳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玛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家具专卖店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深圳兴利家具有限公司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澳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玛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KA20T1H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西安市高新区大明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宫木语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檀心家具经销部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佛山市㭁康家具有限公司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8862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2018.10.27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西安经济技术开发区笔捌家具经销部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北京曲美馨家商业有限公司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曲美家居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NQM05INT1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2019.2.23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西安曲江新区好利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莱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家具店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深圳市美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作家居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美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作家居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5A-2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格致美居家居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东莞市元宗家具有限公司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元宗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陕西皓峰建筑装饰工程有限公司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深圳市名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仕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欧瑞家具有限公司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欧瑞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2018.4.24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陕西览晟家具有限公司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江门健威国际家具有限公司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健威人性家具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BN63W 309-6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西安经济技术开发区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奢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创家居馆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玉环威林家具有限公司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威林美庭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182428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西安居然之家家居建材有限公司中联分公司（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莫霞专卖店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莫霞家居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莫霞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2018.8.8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西安经济技术开发区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群宝家具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经销部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广东联邦家私集团有限公司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聯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F1580ZBA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抽屉柜带脚轮</w:t>
            </w:r>
            <w:proofErr w:type="gram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2018.4.18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西安宜家家居有限公司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宜家（中国）投资有限公司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宜家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350×500×750（mm）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双门鞋柜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2019.1.18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西安宜家家居有限公司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宜家（中国）投资有限公司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宜家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490×280×930（mm）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两斗抽屉柜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2018.4.19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西安宜家家居有限公司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宜家（中国）投资有限公司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宜家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400×480×550（mm）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2018.9.18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西安经济技术开发区太子家具店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太子家居有限公司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太子家居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A15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方凳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2019.3.9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陕西憬华装饰设计有限责任公司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陕西憬华装饰设计有限责任公司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憬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华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2019.1.19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西安源木艺术家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居有限公司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西安源木艺术家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居有限公司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源木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办公桌副柜</w:t>
            </w:r>
            <w:proofErr w:type="gram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2019.4.20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西安郎盛德家具有限公司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西安郎盛德家具有限公司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渭南市雅典家具有限公司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渭南市雅典家具有限公司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典雅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2018.8.5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临渭区福乐家居专卖店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成都市名扬世佳家具有限责任公司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2018.11.1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西安居然之家北沙家居建材有限公司（光明专卖店）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光明集团股份有限公司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黑龙江省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光明家具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858-1401-54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移动柜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陕西中瑞时代家具有限责任公司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陕西中瑞时代家具有限责任公司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中瑞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T03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泾河新城若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曼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板式家具店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重庆若曼家具有限公司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B04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2018.10.1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西安振驰家俱有限公司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西安振驰家俱有限公司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瑞客宾仕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N01-Y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渭南市新民家具有限公司第一分公司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渭南市新民家具有限公司第一分公司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帝雅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2019.4.13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宝鸡华保家具有限责任公司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宝鸡华保家具有限责任公司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心寓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18C001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移动柜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宝鸡秦龙家具有限公司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宝鸡秦龙家具有限公司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秦龙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2019.3.16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宝鸡海深家具有限公司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宝鸡海深家具有限公司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海深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2018.8.15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宝鸡市鸿远凯隆家私有限公司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宝鸡市鸿远凯隆家私有限公司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鸿远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隆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10# 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移动柜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2019.3.20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宝鸡市玉兰家具有限公司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宝鸡市玉兰家具有限公司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玉兰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2019.1.15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</w:t>
            </w: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金台区宜美阳光</w:t>
            </w:r>
            <w:proofErr w:type="gramEnd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家具经销部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深圳天诚家具有限公司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2018.12.30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宝鸡市金台区林楠软体家居生活馆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深圳远超实业有限公司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CBD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NH101-2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西安市长安区千家意境家具厂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西安市长安区千家意境家具厂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红杉树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C41B69" w:rsidRPr="00CE62C2" w:rsidTr="00C41B69">
        <w:trPr>
          <w:trHeight w:val="114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E62C2" w:rsidRDefault="00C41B69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2018.11.1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陕西久木上品家具有限公司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陕西久木上品家具有限公司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久木上品</w:t>
            </w:r>
            <w:proofErr w:type="gramEnd"/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JS202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69" w:rsidRPr="00C41B69" w:rsidRDefault="00C41B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41B6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 w:rsidR="00B17A7D" w:rsidRPr="00CE62C2" w:rsidRDefault="00B17A7D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br w:type="page"/>
      </w:r>
    </w:p>
    <w:tbl>
      <w:tblPr>
        <w:tblW w:w="5022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1116"/>
        <w:gridCol w:w="1397"/>
        <w:gridCol w:w="1683"/>
        <w:gridCol w:w="1543"/>
        <w:gridCol w:w="986"/>
        <w:gridCol w:w="1110"/>
        <w:gridCol w:w="1152"/>
        <w:gridCol w:w="1827"/>
        <w:gridCol w:w="2529"/>
      </w:tblGrid>
      <w:tr w:rsidR="00B17A7D" w:rsidRPr="004469DC" w:rsidTr="00F009AB">
        <w:trPr>
          <w:trHeight w:val="540"/>
        </w:trPr>
        <w:tc>
          <w:tcPr>
            <w:tcW w:w="5000" w:type="pct"/>
            <w:gridSpan w:val="10"/>
          </w:tcPr>
          <w:p w:rsidR="00B17A7D" w:rsidRPr="004469DC" w:rsidRDefault="00C41B69" w:rsidP="00894304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木家具</w:t>
            </w:r>
            <w:r w:rsidR="00B17A7D" w:rsidRPr="00F009AB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不合格产品及其企业名单</w:t>
            </w:r>
          </w:p>
        </w:tc>
      </w:tr>
      <w:tr w:rsidR="00B77EEF" w:rsidRPr="004469DC" w:rsidTr="00005CE8">
        <w:trPr>
          <w:trHeight w:val="10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45AC" w:rsidRPr="00CE62C2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005CE8" w:rsidRPr="004469DC" w:rsidTr="00005CE8">
        <w:trPr>
          <w:trHeight w:val="7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4469DC" w:rsidRDefault="00005CE8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2019.3.1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西安市未央</w:t>
            </w:r>
            <w:proofErr w:type="gramStart"/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区九树家具店</w:t>
            </w:r>
            <w:proofErr w:type="gram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广州简菲家具有限公司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简菲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C603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推拉构件强度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05CE8" w:rsidRPr="004469DC" w:rsidTr="00005CE8">
        <w:trPr>
          <w:trHeight w:val="85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4469DC" w:rsidRDefault="00005CE8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西安曲江新区（大明宫）川博家居店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崇州市三江艺苑家具厂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艺苑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甲醛释放量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05CE8" w:rsidRPr="004469DC" w:rsidTr="00005CE8">
        <w:trPr>
          <w:trHeight w:val="85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4469DC" w:rsidRDefault="00005CE8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床头柜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临渭</w:t>
            </w:r>
            <w:proofErr w:type="gramStart"/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区派尼尔</w:t>
            </w:r>
            <w:proofErr w:type="gramEnd"/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家具店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成都瑞升木业有限公司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派尼尔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X64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推拉构件强度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05CE8" w:rsidRPr="004469DC" w:rsidTr="00005CE8">
        <w:trPr>
          <w:trHeight w:val="85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4469DC" w:rsidRDefault="00005CE8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移动柜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2018.12.30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宝鸡市盛轩家具制造有限公司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宝鸡市盛轩家具制造有限公司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木工要求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8" w:rsidRPr="00005CE8" w:rsidRDefault="00005CE8" w:rsidP="00005CE8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05CE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 w:rsidR="00B44516" w:rsidRPr="00B17A7D" w:rsidRDefault="00B44516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bookmarkStart w:id="0" w:name="_GoBack"/>
      <w:bookmarkEnd w:id="0"/>
    </w:p>
    <w:sectPr w:rsidR="00B44516" w:rsidRPr="00B17A7D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98" w:rsidRDefault="00D52798" w:rsidP="009F180E">
      <w:r>
        <w:separator/>
      </w:r>
    </w:p>
  </w:endnote>
  <w:endnote w:type="continuationSeparator" w:id="0">
    <w:p w:rsidR="00D52798" w:rsidRDefault="00D52798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98" w:rsidRDefault="00D52798" w:rsidP="009F180E">
      <w:r>
        <w:separator/>
      </w:r>
    </w:p>
  </w:footnote>
  <w:footnote w:type="continuationSeparator" w:id="0">
    <w:p w:rsidR="00D52798" w:rsidRDefault="00D52798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05CE8"/>
    <w:rsid w:val="00017899"/>
    <w:rsid w:val="00085D70"/>
    <w:rsid w:val="000B0392"/>
    <w:rsid w:val="0016440D"/>
    <w:rsid w:val="00171D9B"/>
    <w:rsid w:val="001B7677"/>
    <w:rsid w:val="002531CB"/>
    <w:rsid w:val="0025677E"/>
    <w:rsid w:val="00281F9F"/>
    <w:rsid w:val="002C34B5"/>
    <w:rsid w:val="002E650F"/>
    <w:rsid w:val="00303131"/>
    <w:rsid w:val="003A6709"/>
    <w:rsid w:val="00442282"/>
    <w:rsid w:val="00453B87"/>
    <w:rsid w:val="00453ED5"/>
    <w:rsid w:val="00471E70"/>
    <w:rsid w:val="00481D13"/>
    <w:rsid w:val="00484180"/>
    <w:rsid w:val="004D2380"/>
    <w:rsid w:val="004D4730"/>
    <w:rsid w:val="00530E27"/>
    <w:rsid w:val="00562A67"/>
    <w:rsid w:val="006F1DEA"/>
    <w:rsid w:val="00726217"/>
    <w:rsid w:val="0074677E"/>
    <w:rsid w:val="00777436"/>
    <w:rsid w:val="0078142F"/>
    <w:rsid w:val="007B6C26"/>
    <w:rsid w:val="007D4B26"/>
    <w:rsid w:val="007E7409"/>
    <w:rsid w:val="00827193"/>
    <w:rsid w:val="0086201A"/>
    <w:rsid w:val="008870D6"/>
    <w:rsid w:val="008A7D8F"/>
    <w:rsid w:val="009170F0"/>
    <w:rsid w:val="009D0BD1"/>
    <w:rsid w:val="009F180E"/>
    <w:rsid w:val="009F6CA6"/>
    <w:rsid w:val="00A03D47"/>
    <w:rsid w:val="00A47648"/>
    <w:rsid w:val="00A71D8C"/>
    <w:rsid w:val="00AA686E"/>
    <w:rsid w:val="00AD7F8C"/>
    <w:rsid w:val="00AE53DF"/>
    <w:rsid w:val="00B17A7D"/>
    <w:rsid w:val="00B41345"/>
    <w:rsid w:val="00B43462"/>
    <w:rsid w:val="00B441BD"/>
    <w:rsid w:val="00B44516"/>
    <w:rsid w:val="00B77EEF"/>
    <w:rsid w:val="00B912B5"/>
    <w:rsid w:val="00C41B69"/>
    <w:rsid w:val="00CD7984"/>
    <w:rsid w:val="00CE62C2"/>
    <w:rsid w:val="00D52798"/>
    <w:rsid w:val="00E2627C"/>
    <w:rsid w:val="00E511A8"/>
    <w:rsid w:val="00E90598"/>
    <w:rsid w:val="00EC4A92"/>
    <w:rsid w:val="00ED1D3C"/>
    <w:rsid w:val="00EE45AC"/>
    <w:rsid w:val="00F009AB"/>
    <w:rsid w:val="00F5261D"/>
    <w:rsid w:val="00F539ED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742</Words>
  <Characters>4232</Characters>
  <Application>Microsoft Office Word</Application>
  <DocSecurity>0</DocSecurity>
  <Lines>35</Lines>
  <Paragraphs>9</Paragraphs>
  <ScaleCrop>false</ScaleCrop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49</cp:revision>
  <cp:lastPrinted>2019-06-26T01:58:00Z</cp:lastPrinted>
  <dcterms:created xsi:type="dcterms:W3CDTF">2018-12-18T00:59:00Z</dcterms:created>
  <dcterms:modified xsi:type="dcterms:W3CDTF">2019-07-19T09:09:00Z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